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AE43E9">
            <w:pPr>
              <w:pStyle w:val="ConsPlusTitlePage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5B1FF6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Закон Вологодской области от 05.06.2013 N 3072-ОЗ</w:t>
            </w:r>
            <w:r>
              <w:rPr>
                <w:sz w:val="48"/>
                <w:szCs w:val="48"/>
              </w:rPr>
              <w:br/>
              <w:t>(ред. от 23.06.2017)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 регулировании некоторых вопросов осуществления контроля за расходами лиц, замещающих муниципальные должности муниципальных образований области, а также расходами их супруг (супругов) и несовершеннолетних детей"</w:t>
            </w:r>
            <w:r>
              <w:rPr>
                <w:sz w:val="48"/>
                <w:szCs w:val="48"/>
              </w:rPr>
              <w:br/>
              <w:t>(принят Постановлением ЗС Вологодской обла</w:t>
            </w:r>
            <w:r>
              <w:rPr>
                <w:sz w:val="48"/>
                <w:szCs w:val="48"/>
              </w:rPr>
              <w:t>сти от 29.05.2013 N 356)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5B1FF6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30.06.2017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5B1F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5B1FF6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5B1FF6">
            <w:pPr>
              <w:pStyle w:val="ConsPlusNormal"/>
            </w:pPr>
            <w:r>
              <w:t>5 июня 2013 года</w:t>
            </w:r>
          </w:p>
        </w:tc>
        <w:tc>
          <w:tcPr>
            <w:tcW w:w="5103" w:type="dxa"/>
          </w:tcPr>
          <w:p w:rsidR="00000000" w:rsidRDefault="005B1FF6">
            <w:pPr>
              <w:pStyle w:val="ConsPlusNormal"/>
              <w:jc w:val="right"/>
            </w:pPr>
            <w:r>
              <w:t>N 3072-ОЗ</w:t>
            </w:r>
          </w:p>
        </w:tc>
      </w:tr>
    </w:tbl>
    <w:p w:rsidR="00000000" w:rsidRDefault="005B1F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5B1FF6">
      <w:pPr>
        <w:pStyle w:val="ConsPlusNormal"/>
        <w:jc w:val="both"/>
      </w:pPr>
    </w:p>
    <w:p w:rsidR="00000000" w:rsidRDefault="005B1FF6">
      <w:pPr>
        <w:pStyle w:val="ConsPlusTitle"/>
        <w:jc w:val="center"/>
      </w:pPr>
      <w:r>
        <w:t>ВОЛОГОДСКАЯ ОБЛАСТЬ</w:t>
      </w:r>
    </w:p>
    <w:p w:rsidR="00000000" w:rsidRDefault="005B1FF6">
      <w:pPr>
        <w:pStyle w:val="ConsPlusTitle"/>
        <w:jc w:val="center"/>
      </w:pPr>
    </w:p>
    <w:p w:rsidR="00000000" w:rsidRDefault="005B1FF6">
      <w:pPr>
        <w:pStyle w:val="ConsPlusTitle"/>
        <w:jc w:val="center"/>
      </w:pPr>
      <w:r>
        <w:t>ЗАКОН</w:t>
      </w:r>
    </w:p>
    <w:p w:rsidR="00000000" w:rsidRDefault="005B1FF6">
      <w:pPr>
        <w:pStyle w:val="ConsPlusTitle"/>
        <w:jc w:val="center"/>
      </w:pPr>
    </w:p>
    <w:p w:rsidR="00000000" w:rsidRDefault="005B1FF6">
      <w:pPr>
        <w:pStyle w:val="ConsPlusTitle"/>
        <w:jc w:val="center"/>
      </w:pPr>
      <w:r>
        <w:t>О РЕГУЛИРОВАНИИ НЕКОТОРЫХ ВОПРОСОВ ОСУЩЕСТВЛЕНИЯ КОНТРОЛЯ</w:t>
      </w:r>
    </w:p>
    <w:p w:rsidR="00000000" w:rsidRDefault="005B1FF6">
      <w:pPr>
        <w:pStyle w:val="ConsPlusTitle"/>
        <w:jc w:val="center"/>
      </w:pPr>
      <w:r>
        <w:t>ЗА РАСХОДАМИ ЛИЦ, ЗАМЕЩАЮЩИХ МУНИЦИПАЛЬНЫЕ ДОЛЖНОСТИ</w:t>
      </w:r>
    </w:p>
    <w:p w:rsidR="00000000" w:rsidRDefault="005B1FF6">
      <w:pPr>
        <w:pStyle w:val="ConsPlusTitle"/>
        <w:jc w:val="center"/>
      </w:pPr>
      <w:r>
        <w:t>МУНИЦИПАЛЬНЫХ ОБРАЗОВАНИЙ ОБЛАСТИ, А ТАКЖЕ РАСХОДАМИ</w:t>
      </w:r>
    </w:p>
    <w:p w:rsidR="00000000" w:rsidRDefault="005B1FF6">
      <w:pPr>
        <w:pStyle w:val="ConsPlusTitle"/>
        <w:jc w:val="center"/>
      </w:pPr>
      <w:r>
        <w:t>ИХ СУПРУГ (СУПРУГОВ) И НЕСОВЕРШЕННОЛЕТНИХ ДЕТЕЙ</w:t>
      </w:r>
    </w:p>
    <w:p w:rsidR="00000000" w:rsidRDefault="005B1FF6">
      <w:pPr>
        <w:pStyle w:val="ConsPlusNormal"/>
        <w:jc w:val="both"/>
      </w:pPr>
    </w:p>
    <w:p w:rsidR="00000000" w:rsidRDefault="005B1FF6">
      <w:pPr>
        <w:pStyle w:val="ConsPlusNormal"/>
        <w:jc w:val="right"/>
      </w:pPr>
      <w:r>
        <w:t>Принят</w:t>
      </w:r>
    </w:p>
    <w:p w:rsidR="00000000" w:rsidRDefault="005B1FF6">
      <w:pPr>
        <w:pStyle w:val="ConsPlusNormal"/>
        <w:jc w:val="right"/>
      </w:pPr>
      <w:r>
        <w:t>Постановлением</w:t>
      </w:r>
    </w:p>
    <w:p w:rsidR="00000000" w:rsidRDefault="005B1FF6">
      <w:pPr>
        <w:pStyle w:val="ConsPlusNormal"/>
        <w:jc w:val="right"/>
      </w:pPr>
      <w:r>
        <w:t>Законодательного Собрания</w:t>
      </w:r>
    </w:p>
    <w:p w:rsidR="00000000" w:rsidRDefault="005B1FF6">
      <w:pPr>
        <w:pStyle w:val="ConsPlusNormal"/>
        <w:jc w:val="right"/>
      </w:pPr>
      <w:r>
        <w:t>Вологодской области</w:t>
      </w:r>
    </w:p>
    <w:p w:rsidR="00000000" w:rsidRDefault="005B1FF6">
      <w:pPr>
        <w:pStyle w:val="ConsPlusNormal"/>
        <w:jc w:val="right"/>
      </w:pPr>
      <w:r>
        <w:t>от 29 мая 2013 г. N 356</w:t>
      </w:r>
    </w:p>
    <w:p w:rsidR="00000000" w:rsidRDefault="005B1FF6">
      <w:pPr>
        <w:pStyle w:val="ConsPlusNormal"/>
        <w:jc w:val="center"/>
      </w:pPr>
    </w:p>
    <w:p w:rsidR="00000000" w:rsidRDefault="005B1FF6">
      <w:pPr>
        <w:pStyle w:val="ConsPlusNormal"/>
        <w:jc w:val="center"/>
      </w:pPr>
      <w:r>
        <w:t>Список и</w:t>
      </w:r>
      <w:r>
        <w:t>зменяющих документов</w:t>
      </w:r>
    </w:p>
    <w:p w:rsidR="00000000" w:rsidRDefault="005B1FF6">
      <w:pPr>
        <w:pStyle w:val="ConsPlusNormal"/>
        <w:jc w:val="center"/>
      </w:pPr>
      <w:r>
        <w:t>(в ред. законов Вологодской области</w:t>
      </w:r>
    </w:p>
    <w:p w:rsidR="00000000" w:rsidRDefault="005B1FF6">
      <w:pPr>
        <w:pStyle w:val="ConsPlusNormal"/>
        <w:jc w:val="center"/>
      </w:pPr>
      <w:r>
        <w:t xml:space="preserve">от 14.12.2015 </w:t>
      </w:r>
      <w:hyperlink r:id="rId9" w:tooltip="Закон Вологодской области от 14.12.2015 N 3826-ОЗ &quot;О внесении изменений в закон области &quot;О регулировании некоторых вопросов осуществления контроля за расходами лиц, замещающих муниципальные должности муниципальных образований области на постоянной основе, а также расходами их супруг (супругов) и несовершеннолетних детей&quot; (принят Постановлением ЗС Вологодской области от 09.12.2015 N 852){КонсультантПлюс}" w:history="1">
        <w:r>
          <w:rPr>
            <w:color w:val="0000FF"/>
          </w:rPr>
          <w:t>N 3826-ОЗ</w:t>
        </w:r>
      </w:hyperlink>
      <w:r>
        <w:t xml:space="preserve">, от 23.06.2017 </w:t>
      </w:r>
      <w:hyperlink r:id="rId10" w:tooltip="Закон Вологодской области от 23.06.2017 N 4160-ОЗ &quot;О внесении изменений в отдельные законы области&quot; (принят Постановлением ЗС Вологодской области от 21.06.2017 N 273){КонсультантПлюс}" w:history="1">
        <w:r>
          <w:rPr>
            <w:color w:val="0000FF"/>
          </w:rPr>
          <w:t>N 4160-ОЗ</w:t>
        </w:r>
      </w:hyperlink>
      <w:r>
        <w:t>)</w:t>
      </w:r>
    </w:p>
    <w:p w:rsidR="00000000" w:rsidRDefault="005B1FF6">
      <w:pPr>
        <w:pStyle w:val="ConsPlusNormal"/>
        <w:jc w:val="both"/>
      </w:pPr>
    </w:p>
    <w:p w:rsidR="00000000" w:rsidRDefault="005B1FF6">
      <w:pPr>
        <w:pStyle w:val="ConsPlusNormal"/>
        <w:ind w:firstLine="540"/>
        <w:jc w:val="both"/>
      </w:pPr>
      <w:r>
        <w:t xml:space="preserve">Настоящий закон области в соответствии с Федеральным </w:t>
      </w:r>
      <w:hyperlink r:id="rId11" w:tooltip="Федеральный закон от 03.12.2012 N 230-ФЗ (ред. от 03.11.2015)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 регулирует некоторы</w:t>
      </w:r>
      <w:r>
        <w:t>е вопросы осуществления контроля за соответствием расходов лиц, замещающих муниципальные должности муниципальных образований области, расходов их супруг (супругов) и несовершеннолетних детей доходам этих лиц.</w:t>
      </w:r>
    </w:p>
    <w:p w:rsidR="00000000" w:rsidRDefault="005B1FF6">
      <w:pPr>
        <w:pStyle w:val="ConsPlusNormal"/>
        <w:jc w:val="both"/>
      </w:pPr>
      <w:r>
        <w:t xml:space="preserve">(в ред. </w:t>
      </w:r>
      <w:hyperlink r:id="rId12" w:tooltip="Закон Вологодской области от 14.12.2015 N 3826-ОЗ &quot;О внесении изменений в закон области &quot;О регулировании некоторых вопросов осуществления контроля за расходами лиц, замещающих муниципальные должности муниципальных образований области на постоянной основе, а также расходами их супруг (супругов) и несовершеннолетних детей&quot; (принят Постановлением ЗС Вологодской области от 09.12.2015 N 852){КонсультантПлюс}" w:history="1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Вологодской области от 14.12.2015 N 3826-ОЗ)</w:t>
      </w:r>
    </w:p>
    <w:p w:rsidR="00000000" w:rsidRDefault="005B1FF6">
      <w:pPr>
        <w:pStyle w:val="ConsPlusNormal"/>
        <w:jc w:val="both"/>
      </w:pPr>
    </w:p>
    <w:p w:rsidR="00000000" w:rsidRDefault="005B1FF6">
      <w:pPr>
        <w:pStyle w:val="ConsPlusNormal"/>
        <w:ind w:firstLine="540"/>
        <w:jc w:val="both"/>
        <w:outlineLvl w:val="0"/>
      </w:pPr>
      <w:r>
        <w:t>Статья 1</w:t>
      </w:r>
    </w:p>
    <w:p w:rsidR="00000000" w:rsidRDefault="005B1FF6">
      <w:pPr>
        <w:pStyle w:val="ConsPlusNormal"/>
        <w:ind w:firstLine="540"/>
        <w:jc w:val="both"/>
      </w:pPr>
    </w:p>
    <w:p w:rsidR="00000000" w:rsidRDefault="005B1FF6">
      <w:pPr>
        <w:pStyle w:val="ConsPlusNormal"/>
        <w:ind w:firstLine="540"/>
        <w:jc w:val="both"/>
      </w:pPr>
      <w:r>
        <w:t xml:space="preserve">(в ред. </w:t>
      </w:r>
      <w:hyperlink r:id="rId13" w:tooltip="Закон Вологодской области от 14.12.2015 N 3826-ОЗ &quot;О внесении изменений в закон области &quot;О регулировании некоторых вопросов осуществления контроля за расходами лиц, замещающих муниципальные должности муниципальных образований области на постоянной основе, а также расходами их супруг (супругов) и несовершеннолетних детей&quot; (принят Постановлением ЗС Вологодской области от 09.12.2015 N 852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14.12.2015 N 3826-ОЗ)</w:t>
      </w:r>
    </w:p>
    <w:p w:rsidR="00000000" w:rsidRDefault="005B1FF6">
      <w:pPr>
        <w:pStyle w:val="ConsPlusNormal"/>
        <w:jc w:val="both"/>
      </w:pPr>
    </w:p>
    <w:p w:rsidR="00000000" w:rsidRDefault="005B1FF6">
      <w:pPr>
        <w:pStyle w:val="ConsPlusNormal"/>
        <w:ind w:firstLine="540"/>
        <w:jc w:val="both"/>
      </w:pPr>
      <w:bookmarkStart w:id="1" w:name="Par30"/>
      <w:bookmarkEnd w:id="1"/>
      <w:r>
        <w:t>1. Лицо, замещающее муниципальную должность муниципального образования области, еже</w:t>
      </w:r>
      <w:r>
        <w:t>годно в сроки, установленные для представления сведений о доходах, об имуществе и обязательствах имущественного характера, представляет сведения о своих расходах, а также о расходах своих супруги (супруга) и несовершеннолетних детей по каждой сделке по при</w:t>
      </w:r>
      <w:r>
        <w:t>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</w:t>
      </w:r>
      <w:r>
        <w:t>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</w:t>
      </w:r>
      <w:r>
        <w:t>лучения средств, за счет которых совершены эти сделки.</w:t>
      </w:r>
    </w:p>
    <w:p w:rsidR="00000000" w:rsidRDefault="005B1FF6">
      <w:pPr>
        <w:pStyle w:val="ConsPlusNormal"/>
        <w:spacing w:before="200"/>
        <w:ind w:firstLine="540"/>
        <w:jc w:val="both"/>
      </w:pPr>
      <w:r>
        <w:t xml:space="preserve">2. Сведения, указанные в </w:t>
      </w:r>
      <w:hyperlink w:anchor="Par30" w:tooltip="1. Лицо, замещающее муниципальную должность муниципального образования области, ежегодно в сроки, установленные для представления сведений о доходах, об имуществе и обязательствах имущественного характера, представляет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..." w:history="1">
        <w:r>
          <w:rPr>
            <w:color w:val="0000FF"/>
          </w:rPr>
          <w:t>части 1</w:t>
        </w:r>
      </w:hyperlink>
      <w:r>
        <w:t xml:space="preserve"> настоящей статьи, представляются в порядке, установленном </w:t>
      </w:r>
      <w:hyperlink r:id="rId14" w:tooltip="Закон Вологодской области от 09.07.2009 N 2054-ОЗ (ред. от 23.06.2017) &quot;О противодействии коррупции в Вологодской области&quot; (принят Постановлением ЗС Вологодской области от 01.07.2009 N 424){КонсультантПлюс}" w:history="1">
        <w:r>
          <w:rPr>
            <w:color w:val="0000FF"/>
          </w:rPr>
          <w:t>законом</w:t>
        </w:r>
      </w:hyperlink>
      <w:r>
        <w:t xml:space="preserve"> об</w:t>
      </w:r>
      <w:r>
        <w:t>ласти от 9 июля 2009 года N 2054-ОЗ "О противодействии коррупции в Вологодской области".</w:t>
      </w:r>
    </w:p>
    <w:p w:rsidR="00000000" w:rsidRDefault="005B1FF6">
      <w:pPr>
        <w:pStyle w:val="ConsPlusNormal"/>
        <w:jc w:val="both"/>
      </w:pPr>
      <w:r>
        <w:t xml:space="preserve">(часть 2 в ред. </w:t>
      </w:r>
      <w:hyperlink r:id="rId15" w:tooltip="Закон Вологодской области от 23.06.2017 N 4160-ОЗ &quot;О внесении изменений в отдельные законы области&quot; (принят Постановлением ЗС Вологодской области от 21.06.2017 N 273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23.06.2017 N 4160-ОЗ)</w:t>
      </w:r>
    </w:p>
    <w:p w:rsidR="00000000" w:rsidRDefault="005B1FF6">
      <w:pPr>
        <w:pStyle w:val="ConsPlusNormal"/>
        <w:jc w:val="both"/>
      </w:pPr>
    </w:p>
    <w:p w:rsidR="00000000" w:rsidRDefault="005B1FF6">
      <w:pPr>
        <w:pStyle w:val="ConsPlusNormal"/>
        <w:ind w:firstLine="540"/>
        <w:jc w:val="both"/>
        <w:outlineLvl w:val="0"/>
      </w:pPr>
      <w:r>
        <w:t>Статья 2</w:t>
      </w:r>
    </w:p>
    <w:p w:rsidR="00000000" w:rsidRDefault="005B1FF6">
      <w:pPr>
        <w:pStyle w:val="ConsPlusNormal"/>
        <w:jc w:val="both"/>
      </w:pPr>
    </w:p>
    <w:p w:rsidR="00000000" w:rsidRDefault="005B1FF6">
      <w:pPr>
        <w:pStyle w:val="ConsPlusNormal"/>
        <w:ind w:firstLine="540"/>
        <w:jc w:val="both"/>
      </w:pPr>
      <w:bookmarkStart w:id="2" w:name="Par36"/>
      <w:bookmarkEnd w:id="2"/>
      <w:r>
        <w:t>1. Решение об осуществлении контроля за расходами лица, замещающего муниципальную должность муниципального образования области, его супруги (супруга) и несовершеннолетних детей принимается Губернатором области либо уполномоченным им должностным л</w:t>
      </w:r>
      <w:r>
        <w:t>ицом.</w:t>
      </w:r>
    </w:p>
    <w:p w:rsidR="00000000" w:rsidRDefault="005B1FF6">
      <w:pPr>
        <w:pStyle w:val="ConsPlusNormal"/>
        <w:jc w:val="both"/>
      </w:pPr>
      <w:r>
        <w:t xml:space="preserve">(в ред. </w:t>
      </w:r>
      <w:hyperlink r:id="rId16" w:tooltip="Закон Вологодской области от 14.12.2015 N 3826-ОЗ &quot;О внесении изменений в закон области &quot;О регулировании некоторых вопросов осуществления контроля за расходами лиц, замещающих муниципальные должности муниципальных образований области на постоянной основе, а также расходами их супруг (супругов) и несовершеннолетних детей&quot; (принят Постановлением ЗС Вологодской области от 09.12.2015 N 852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14.12.2015 N 3826-ОЗ)</w:t>
      </w:r>
    </w:p>
    <w:p w:rsidR="00000000" w:rsidRDefault="005B1FF6">
      <w:pPr>
        <w:pStyle w:val="ConsPlusNormal"/>
        <w:spacing w:before="200"/>
        <w:ind w:firstLine="540"/>
        <w:jc w:val="both"/>
      </w:pPr>
      <w:r>
        <w:t xml:space="preserve">2. Порядок принятия решения, указанного в </w:t>
      </w:r>
      <w:hyperlink w:anchor="Par36" w:tooltip="1. Решение об осуществлении контроля за расходами лица, замещающего муниципальную должность муниципального образования области, его супруги (супруга) и несовершеннолетних детей принимается Губернатором области либо уполномоченным им должностным лицом." w:history="1">
        <w:r>
          <w:rPr>
            <w:color w:val="0000FF"/>
          </w:rPr>
          <w:t>части 1</w:t>
        </w:r>
      </w:hyperlink>
      <w:r>
        <w:t xml:space="preserve"> настоящей статьи, утверждается Губернатором </w:t>
      </w:r>
      <w:r>
        <w:lastRenderedPageBreak/>
        <w:t>области.</w:t>
      </w:r>
    </w:p>
    <w:p w:rsidR="00000000" w:rsidRDefault="005B1FF6">
      <w:pPr>
        <w:pStyle w:val="ConsPlusNormal"/>
        <w:jc w:val="both"/>
      </w:pPr>
    </w:p>
    <w:p w:rsidR="00000000" w:rsidRDefault="005B1FF6">
      <w:pPr>
        <w:pStyle w:val="ConsPlusNormal"/>
        <w:ind w:firstLine="540"/>
        <w:jc w:val="both"/>
        <w:outlineLvl w:val="0"/>
      </w:pPr>
      <w:r>
        <w:t>Статья 3</w:t>
      </w:r>
    </w:p>
    <w:p w:rsidR="00000000" w:rsidRDefault="005B1FF6">
      <w:pPr>
        <w:pStyle w:val="ConsPlusNormal"/>
        <w:jc w:val="both"/>
      </w:pPr>
    </w:p>
    <w:p w:rsidR="00000000" w:rsidRDefault="005B1FF6">
      <w:pPr>
        <w:pStyle w:val="ConsPlusNormal"/>
        <w:ind w:firstLine="540"/>
        <w:jc w:val="both"/>
      </w:pPr>
      <w:r>
        <w:t>Государственны</w:t>
      </w:r>
      <w:r>
        <w:t>й орган области (подразделение государственного органа либо должностное лицо указанного органа, ответственное за работу по профилактике коррупционных и иных правонарушений), осуществляющий контроль за расходами лиц, замещающих муниципальные должности муниц</w:t>
      </w:r>
      <w:r>
        <w:t>ипальных образований области, а также за расходами их супруг (супругов) и несовершеннолетних детей, определяется постановлением Губернатора области.</w:t>
      </w:r>
    </w:p>
    <w:p w:rsidR="00000000" w:rsidRDefault="005B1FF6">
      <w:pPr>
        <w:pStyle w:val="ConsPlusNormal"/>
        <w:jc w:val="both"/>
      </w:pPr>
      <w:r>
        <w:t xml:space="preserve">(в ред. </w:t>
      </w:r>
      <w:hyperlink r:id="rId17" w:tooltip="Закон Вологодской области от 14.12.2015 N 3826-ОЗ &quot;О внесении изменений в закон области &quot;О регулировании некоторых вопросов осуществления контроля за расходами лиц, замещающих муниципальные должности муниципальных образований области на постоянной основе, а также расходами их супруг (супругов) и несовершеннолетних детей&quot; (принят Постановлением ЗС Вологодской области от 09.12.2015 N 852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14.12.2015 N 3826-ОЗ)</w:t>
      </w:r>
    </w:p>
    <w:p w:rsidR="00000000" w:rsidRDefault="005B1FF6">
      <w:pPr>
        <w:pStyle w:val="ConsPlusNormal"/>
        <w:jc w:val="both"/>
      </w:pPr>
    </w:p>
    <w:p w:rsidR="00000000" w:rsidRDefault="005B1FF6">
      <w:pPr>
        <w:pStyle w:val="ConsPlusNormal"/>
        <w:ind w:firstLine="540"/>
        <w:jc w:val="both"/>
        <w:outlineLvl w:val="0"/>
      </w:pPr>
      <w:r>
        <w:t xml:space="preserve">Статья </w:t>
      </w:r>
      <w:r>
        <w:t>4</w:t>
      </w:r>
    </w:p>
    <w:p w:rsidR="00000000" w:rsidRDefault="005B1FF6">
      <w:pPr>
        <w:pStyle w:val="ConsPlusNormal"/>
        <w:jc w:val="both"/>
      </w:pPr>
    </w:p>
    <w:p w:rsidR="00000000" w:rsidRDefault="005B1FF6">
      <w:pPr>
        <w:pStyle w:val="ConsPlusNormal"/>
        <w:ind w:firstLine="540"/>
        <w:jc w:val="both"/>
      </w:pPr>
      <w:r>
        <w:t>Настоящий закон области вступает в силу по истечении десяти дней после дня его официального опубликования.</w:t>
      </w:r>
    </w:p>
    <w:p w:rsidR="00000000" w:rsidRDefault="005B1FF6">
      <w:pPr>
        <w:pStyle w:val="ConsPlusNormal"/>
        <w:jc w:val="both"/>
      </w:pPr>
    </w:p>
    <w:p w:rsidR="00000000" w:rsidRDefault="005B1FF6">
      <w:pPr>
        <w:pStyle w:val="ConsPlusNormal"/>
        <w:jc w:val="right"/>
      </w:pPr>
      <w:r>
        <w:t>Губернатор области</w:t>
      </w:r>
    </w:p>
    <w:p w:rsidR="00000000" w:rsidRDefault="005B1FF6">
      <w:pPr>
        <w:pStyle w:val="ConsPlusNormal"/>
        <w:jc w:val="right"/>
      </w:pPr>
      <w:r>
        <w:t>О.А.КУВШИННИКОВ</w:t>
      </w:r>
    </w:p>
    <w:p w:rsidR="00000000" w:rsidRDefault="005B1FF6">
      <w:pPr>
        <w:pStyle w:val="ConsPlusNormal"/>
      </w:pPr>
      <w:r>
        <w:t>г. Вологда</w:t>
      </w:r>
    </w:p>
    <w:p w:rsidR="00000000" w:rsidRDefault="005B1FF6">
      <w:pPr>
        <w:pStyle w:val="ConsPlusNormal"/>
        <w:spacing w:before="200"/>
      </w:pPr>
      <w:r>
        <w:t>5 июня 2013 года</w:t>
      </w:r>
    </w:p>
    <w:p w:rsidR="00000000" w:rsidRDefault="005B1FF6">
      <w:pPr>
        <w:pStyle w:val="ConsPlusNormal"/>
        <w:spacing w:before="200"/>
      </w:pPr>
      <w:r>
        <w:t>N 3072-ОЗ</w:t>
      </w:r>
    </w:p>
    <w:p w:rsidR="00000000" w:rsidRDefault="005B1FF6">
      <w:pPr>
        <w:pStyle w:val="ConsPlusNormal"/>
        <w:jc w:val="both"/>
      </w:pPr>
    </w:p>
    <w:p w:rsidR="00000000" w:rsidRDefault="005B1FF6">
      <w:pPr>
        <w:pStyle w:val="ConsPlusNormal"/>
        <w:jc w:val="both"/>
      </w:pPr>
    </w:p>
    <w:p w:rsidR="005B1FF6" w:rsidRDefault="005B1F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B1FF6">
      <w:headerReference w:type="default" r:id="rId18"/>
      <w:footerReference w:type="default" r:id="rId1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FF6" w:rsidRDefault="005B1FF6">
      <w:pPr>
        <w:spacing w:after="0" w:line="240" w:lineRule="auto"/>
      </w:pPr>
      <w:r>
        <w:separator/>
      </w:r>
    </w:p>
  </w:endnote>
  <w:endnote w:type="continuationSeparator" w:id="0">
    <w:p w:rsidR="005B1FF6" w:rsidRDefault="005B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B1FF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B1FF6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B1FF6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B1FF6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AE43E9">
            <w:fldChar w:fldCharType="separate"/>
          </w:r>
          <w:r w:rsidR="00AE43E9">
            <w:rPr>
              <w:noProof/>
            </w:rPr>
            <w:t>3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AE43E9">
            <w:fldChar w:fldCharType="separate"/>
          </w:r>
          <w:r w:rsidR="00AE43E9">
            <w:rPr>
              <w:noProof/>
            </w:rPr>
            <w:t>3</w:t>
          </w:r>
          <w:r>
            <w:fldChar w:fldCharType="end"/>
          </w:r>
        </w:p>
      </w:tc>
    </w:tr>
  </w:tbl>
  <w:p w:rsidR="00000000" w:rsidRDefault="005B1FF6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FF6" w:rsidRDefault="005B1FF6">
      <w:pPr>
        <w:spacing w:after="0" w:line="240" w:lineRule="auto"/>
      </w:pPr>
      <w:r>
        <w:separator/>
      </w:r>
    </w:p>
  </w:footnote>
  <w:footnote w:type="continuationSeparator" w:id="0">
    <w:p w:rsidR="005B1FF6" w:rsidRDefault="005B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B1FF6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Закон Вологодской области от 05.06.2013 N 307</w:t>
          </w:r>
          <w:r>
            <w:rPr>
              <w:sz w:val="16"/>
              <w:szCs w:val="16"/>
            </w:rPr>
            <w:t>2-ОЗ</w:t>
          </w:r>
          <w:r>
            <w:rPr>
              <w:sz w:val="16"/>
              <w:szCs w:val="16"/>
            </w:rPr>
            <w:br/>
            <w:t>(ред. от 23.06.2017)</w:t>
          </w:r>
          <w:r>
            <w:rPr>
              <w:sz w:val="16"/>
              <w:szCs w:val="16"/>
            </w:rPr>
            <w:br/>
            <w:t>"О регулировании некоторых вопросов осуществления...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B1FF6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5B1FF6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B1FF6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30.06.2017</w:t>
          </w:r>
        </w:p>
      </w:tc>
    </w:tr>
  </w:tbl>
  <w:p w:rsidR="00000000" w:rsidRDefault="005B1FF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5B1FF6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3E9"/>
    <w:rsid w:val="005B1FF6"/>
    <w:rsid w:val="00AE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consultantplus://offline/ref=0C19A5C918276BBD8271BFBD7ED12E4F83B2DC92C7696EC24260A9876A19AC236D1C2CEB09E258C128706389i7V0L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C19A5C918276BBD8271BFBD7ED12E4F83B2DC92C7696EC24260A9876A19AC236D1C2CEB09E258C128706389i7V1L" TargetMode="External"/><Relationship Id="rId17" Type="http://schemas.openxmlformats.org/officeDocument/2006/relationships/hyperlink" Target="consultantplus://offline/ref=0C19A5C918276BBD8271BFBD7ED12E4F83B2DC92C7696EC24260A9876A19AC236D1C2CEB09E258C128706389i7V7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C19A5C918276BBD8271BFBD7ED12E4F83B2DC92C7696EC24260A9876A19AC236D1C2CEB09E258C128706389i7V4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C19A5C918276BBD8271A1B068BD704B87B18A9CC16F67961F34AFD035i4V9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C19A5C918276BBD8271BFBD7ED12E4F83B2DC92C76F6EC34667A9876A19AC236D1C2CEB09E258C12870638Ci7V4L" TargetMode="External"/><Relationship Id="rId10" Type="http://schemas.openxmlformats.org/officeDocument/2006/relationships/hyperlink" Target="consultantplus://offline/ref=0C19A5C918276BBD8271BFBD7ED12E4F83B2DC92C76F6EC34667A9876A19AC236D1C2CEB09E258C12870638Ci7V4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19A5C918276BBD8271BFBD7ED12E4F83B2DC92C7696EC24260A9876A19AC236D1C2CEB09E258C128706388i7V9L" TargetMode="External"/><Relationship Id="rId14" Type="http://schemas.openxmlformats.org/officeDocument/2006/relationships/hyperlink" Target="consultantplus://offline/ref=0C19A5C918276BBD8271BFBD7ED12E4F83B2DC92C76F6EC44161A9876A19AC236Di1VC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1296</Words>
  <Characters>7388</Characters>
  <Application>Microsoft Office Word</Application>
  <DocSecurity>2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Вологодской области от 05.06.2013 N 3072-ОЗ(ред. от 23.06.2017)"О регулировании некоторых вопросов осуществления контроля за расходами лиц, замещающих муниципальные должности муниципальных образований области, а также расходами их супруг (супругов) </vt:lpstr>
    </vt:vector>
  </TitlesOfParts>
  <Company>КонсультантПлюс Версия 4016.00.45</Company>
  <LinksUpToDate>false</LinksUpToDate>
  <CharactersWithSpaces>8667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Вологодской области от 05.06.2013 N 3072-ОЗ(ред. от 23.06.2017)"О регулировании некоторых вопросов осуществления контроля за расходами лиц, замещающих муниципальные должности муниципальных образований области, а также расходами их супруг (супругов)</dc:title>
  <dc:creator>Admin</dc:creator>
  <cp:lastModifiedBy>Admin</cp:lastModifiedBy>
  <cp:revision>2</cp:revision>
  <dcterms:created xsi:type="dcterms:W3CDTF">2019-04-09T17:21:00Z</dcterms:created>
  <dcterms:modified xsi:type="dcterms:W3CDTF">2019-04-09T17:21:00Z</dcterms:modified>
</cp:coreProperties>
</file>