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9A" w:rsidRPr="00E1329A" w:rsidRDefault="00E1329A" w:rsidP="00E1329A">
      <w:pPr>
        <w:shd w:val="clear" w:color="auto" w:fill="FFFFFF"/>
        <w:spacing w:after="240"/>
        <w:outlineLvl w:val="0"/>
        <w:rPr>
          <w:rFonts w:ascii="Times New Roman" w:eastAsia="Times New Roman" w:hAnsi="Times New Roman" w:cs="Times New Roman"/>
          <w:b/>
          <w:color w:val="393939"/>
          <w:kern w:val="36"/>
          <w:sz w:val="28"/>
          <w:szCs w:val="28"/>
          <w:lang w:eastAsia="ru-RU"/>
        </w:rPr>
      </w:pPr>
      <w:r w:rsidRPr="00E1329A">
        <w:rPr>
          <w:rFonts w:ascii="Times New Roman" w:eastAsia="Times New Roman" w:hAnsi="Times New Roman" w:cs="Times New Roman"/>
          <w:b/>
          <w:color w:val="393939"/>
          <w:kern w:val="36"/>
          <w:sz w:val="28"/>
          <w:szCs w:val="28"/>
          <w:lang w:eastAsia="ru-RU"/>
        </w:rPr>
        <w:t>Памятка для родителей и детей «Осторожно, тонкий лед!»</w:t>
      </w:r>
    </w:p>
    <w:p w:rsidR="00E1329A" w:rsidRPr="00E1329A" w:rsidRDefault="00E1329A" w:rsidP="00E1329A">
      <w:pPr>
        <w:shd w:val="clear" w:color="auto" w:fill="FFFFFF"/>
        <w:spacing w:after="225"/>
        <w:jc w:val="left"/>
        <w:rPr>
          <w:rFonts w:ascii="Tahoma" w:eastAsia="Times New Roman" w:hAnsi="Tahoma" w:cs="Tahoma"/>
          <w:color w:val="414141"/>
          <w:sz w:val="18"/>
          <w:szCs w:val="18"/>
          <w:lang w:eastAsia="ru-RU"/>
        </w:rPr>
      </w:pPr>
      <w:r w:rsidRPr="00E1329A">
        <w:rPr>
          <w:rFonts w:ascii="Tahoma" w:eastAsia="Times New Roman" w:hAnsi="Tahoma" w:cs="Tahoma"/>
          <w:noProof/>
          <w:color w:val="414141"/>
          <w:sz w:val="18"/>
          <w:szCs w:val="18"/>
          <w:lang w:eastAsia="ru-RU"/>
        </w:rPr>
        <w:drawing>
          <wp:inline distT="0" distB="0" distL="0" distR="0" wp14:anchorId="34756246" wp14:editId="1647DFE3">
            <wp:extent cx="2286000" cy="1524000"/>
            <wp:effectExtent l="0" t="0" r="0" b="0"/>
            <wp:docPr id="1" name="Рисунок 1" descr="Памятка для родителей и детей  «Осторожно, тонкий лед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и детей  «Осторожно, тонкий лед!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29A" w:rsidRDefault="00E1329A" w:rsidP="00E1329A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b/>
          <w:bCs/>
          <w:color w:val="414141"/>
          <w:sz w:val="26"/>
          <w:szCs w:val="26"/>
          <w:lang w:eastAsia="ru-RU"/>
        </w:rPr>
        <w:t>Правила безопасности на льду в осенне-зимний период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Ежегодно в осенне-зимний период на водных объектах гибнут люди, в том числе дети. Несоблюдение правил безопасности на водных объектах в осенне-зимний период часто приводит к трагедии.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Осенний лед в период с ноября по декабрь, то есть до наступления устойчивых морозов, непрочен. 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E1329A" w:rsidRPr="00E1329A" w:rsidRDefault="00E1329A" w:rsidP="00E1329A">
      <w:pPr>
        <w:shd w:val="clear" w:color="auto" w:fill="FFFFFF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b/>
          <w:bCs/>
          <w:color w:val="414141"/>
          <w:sz w:val="26"/>
          <w:szCs w:val="26"/>
          <w:lang w:eastAsia="ru-RU"/>
        </w:rPr>
        <w:t>Уважаемые родители!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Уделите внимание своим детям, расскажите об опасности выхода на непрочный лед. Интересуйтесь, где ваш ребенок проводит свободное время. Не допускайте переход и нахождение детей на водоемах в осенне-зимний период. Особенно недопустимы игры на льду!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Легкомысленное поведение детей, незнание и пренебрежение элементарными правилами безопасного поведения - первопричина грустных и трагических последствий.</w:t>
      </w:r>
    </w:p>
    <w:p w:rsidR="00E1329A" w:rsidRPr="00E1329A" w:rsidRDefault="00E1329A" w:rsidP="00E1329A">
      <w:pPr>
        <w:shd w:val="clear" w:color="auto" w:fill="FFFFFF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b/>
          <w:bCs/>
          <w:color w:val="414141"/>
          <w:sz w:val="26"/>
          <w:szCs w:val="26"/>
          <w:lang w:eastAsia="ru-RU"/>
        </w:rPr>
        <w:t>Чтобы избежать опасности, запомните: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осенний лед становится прочным только после того, как установятся непрерывные морозные дни;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безопасным для человека считается лед толщиной не менее 7 см;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переходить водоемы нужно в местах, где оборудованы специальные ледовые переправы. В местах, где ледовые переправы отсутствуют, при переходе следует обязательно проверять прочность льда палкой;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лед непрочен в местах быстрого течения, стоковых вод и бьющих ключей, а также в районах произрастания водной растительности, вблизи деревьев, кустов;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крайне опасен лед под снегом и сугробами, а также у берега.</w:t>
      </w:r>
    </w:p>
    <w:p w:rsidR="00E1329A" w:rsidRPr="00E1329A" w:rsidRDefault="00E1329A" w:rsidP="00E1329A">
      <w:pPr>
        <w:shd w:val="clear" w:color="auto" w:fill="FFFFFF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b/>
          <w:bCs/>
          <w:color w:val="414141"/>
          <w:sz w:val="26"/>
          <w:szCs w:val="26"/>
          <w:lang w:eastAsia="ru-RU"/>
        </w:rPr>
        <w:t xml:space="preserve">Что делать, если Вы </w:t>
      </w:r>
      <w:proofErr w:type="gramStart"/>
      <w:r w:rsidRPr="00E1329A">
        <w:rPr>
          <w:rFonts w:ascii="Times New Roman" w:eastAsia="Times New Roman" w:hAnsi="Times New Roman" w:cs="Times New Roman"/>
          <w:b/>
          <w:bCs/>
          <w:color w:val="414141"/>
          <w:sz w:val="26"/>
          <w:szCs w:val="26"/>
          <w:lang w:eastAsia="ru-RU"/>
        </w:rPr>
        <w:t>провалились и оказались</w:t>
      </w:r>
      <w:proofErr w:type="gramEnd"/>
      <w:r w:rsidRPr="00E1329A">
        <w:rPr>
          <w:rFonts w:ascii="Times New Roman" w:eastAsia="Times New Roman" w:hAnsi="Times New Roman" w:cs="Times New Roman"/>
          <w:b/>
          <w:bCs/>
          <w:color w:val="414141"/>
          <w:sz w:val="26"/>
          <w:szCs w:val="26"/>
          <w:lang w:eastAsia="ru-RU"/>
        </w:rPr>
        <w:t xml:space="preserve"> в холодной воде: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не паникуйте, не делайте резких движений, дышите как можно глубже и медленнее;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раскиньте руки в стороны и постарайтесь зацепиться за кромку льда, предав телу горизонтальное положение по направлению течения;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попытайтесь осторожно налечь грудью на край льда и забросить одну, а потом и другую ноги на лед;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• выбравшись из полыньи, откатывайтесь, а затем ползите в ту сторону, откуда шли: ведь лед здесь уже проверен на прочность.</w:t>
      </w:r>
    </w:p>
    <w:p w:rsidR="00E1329A" w:rsidRPr="00E1329A" w:rsidRDefault="00E1329A" w:rsidP="00E1329A">
      <w:pPr>
        <w:shd w:val="clear" w:color="auto" w:fill="FFFFFF"/>
        <w:jc w:val="both"/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В любом случае при возникновении чрезвычайной ситуации необходимо срочно позвонить по телефону: 112 (все звонки бесплатны).</w:t>
      </w:r>
    </w:p>
    <w:p w:rsidR="0019145A" w:rsidRDefault="00E1329A" w:rsidP="00E1329A">
      <w:pPr>
        <w:shd w:val="clear" w:color="auto" w:fill="FFFFFF"/>
        <w:jc w:val="both"/>
      </w:pPr>
      <w:r w:rsidRPr="00E1329A">
        <w:rPr>
          <w:rFonts w:ascii="Times New Roman" w:eastAsia="Times New Roman" w:hAnsi="Times New Roman" w:cs="Times New Roman"/>
          <w:color w:val="414141"/>
          <w:sz w:val="26"/>
          <w:szCs w:val="26"/>
          <w:lang w:eastAsia="ru-RU"/>
        </w:rPr>
        <w:t>Взрослые, не будьте равнодушными, пресекайте попытки выхода детей на лед, беспечность может обернуться трагедией!</w:t>
      </w:r>
      <w:bookmarkStart w:id="0" w:name="_GoBack"/>
      <w:bookmarkEnd w:id="0"/>
    </w:p>
    <w:sectPr w:rsidR="0019145A" w:rsidSect="00E1329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C"/>
    <w:rsid w:val="0019145A"/>
    <w:rsid w:val="00AF06BC"/>
    <w:rsid w:val="00E1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2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2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5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Ескина Светлана Сергеевна</dc:creator>
  <cp:keywords/>
  <dc:description/>
  <cp:lastModifiedBy>Ескина Светлана Сергеевна</cp:lastModifiedBy>
  <cp:revision>2</cp:revision>
  <dcterms:created xsi:type="dcterms:W3CDTF">2020-03-27T06:14:00Z</dcterms:created>
  <dcterms:modified xsi:type="dcterms:W3CDTF">2020-03-27T06:15:00Z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